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Cs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黑体" w:cs="Times New Roman"/>
          <w:bCs/>
          <w:spacing w:val="0"/>
          <w:sz w:val="32"/>
          <w:szCs w:val="32"/>
          <w:shd w:val="clear" w:color="auto" w:fill="auto"/>
        </w:rPr>
        <w:t>附件1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-SA"/>
        </w:rPr>
      </w:pP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  <w:t>年自治区重点战略性新兴产业建设项目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-SA"/>
        </w:rPr>
      </w:pP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  <w:t>申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  <w:t>报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  <w:t>书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楷体简体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hint="default" w:ascii="Times New Roman" w:hAnsi="Times New Roman" w:eastAsia="方正黑体简体" w:cs="Times New Roman"/>
          <w:b/>
          <w:spacing w:val="0"/>
          <w:kern w:val="0"/>
          <w:sz w:val="24"/>
          <w:szCs w:val="22"/>
          <w:shd w:val="clear" w:color="auto" w:fill="auto"/>
        </w:rPr>
      </w:pPr>
    </w:p>
    <w:tbl>
      <w:tblPr>
        <w:tblStyle w:val="10"/>
        <w:tblW w:w="75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5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  <w:t>项目名称：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sz w:val="32"/>
                <w:szCs w:val="3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5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  <w:t>申报单位（盖章）：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  <w:t>通讯地址：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  <w:t>联 系 人：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  <w:t>固定电话：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shd w:val="clear" w:color="auto" w:fill="auto"/>
              </w:rPr>
              <w:t>手    机：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pacing w:val="0"/>
                <w:sz w:val="32"/>
                <w:szCs w:val="3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  <w:t>申报日期：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1364" w:firstLineChars="4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shd w:val="clear" w:color="auto" w:fill="auto"/>
              </w:rPr>
            </w:pPr>
          </w:p>
        </w:tc>
      </w:tr>
    </w:tbl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0"/>
          <w:szCs w:val="30"/>
          <w:shd w:val="clear" w:color="auto" w:fill="auto"/>
        </w:rPr>
      </w:pP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hint="default" w:ascii="Times New Roman" w:hAnsi="Times New Roman" w:eastAsia="楷体" w:cs="Times New Roman"/>
          <w:b/>
          <w:color w:val="000000"/>
          <w:spacing w:val="0"/>
          <w:kern w:val="0"/>
          <w:sz w:val="30"/>
          <w:szCs w:val="30"/>
          <w:shd w:val="clear" w:color="auto" w:fill="auto"/>
        </w:rPr>
      </w:pP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楷体" w:cs="Times New Roman"/>
          <w:b/>
          <w:color w:val="000000"/>
          <w:spacing w:val="0"/>
          <w:kern w:val="0"/>
          <w:sz w:val="30"/>
          <w:szCs w:val="30"/>
          <w:shd w:val="clear" w:color="auto" w:fill="auto"/>
        </w:rPr>
      </w:pP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outlineLvl w:val="2"/>
        <w:rPr>
          <w:rFonts w:hint="default" w:ascii="Times New Roman" w:hAnsi="Times New Roman" w:eastAsia="方正黑体简体" w:cs="Times New Roman"/>
          <w:b w:val="0"/>
          <w:bCs/>
          <w:spacing w:val="0"/>
          <w:kern w:val="0"/>
          <w:sz w:val="24"/>
          <w:szCs w:val="22"/>
          <w:shd w:val="clear" w:color="auto" w:fill="auto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pacing w:val="0"/>
          <w:kern w:val="0"/>
          <w:sz w:val="30"/>
          <w:szCs w:val="30"/>
          <w:shd w:val="clear" w:color="auto" w:fill="auto"/>
        </w:rPr>
        <w:t>新疆维吾尔自治区工业和信息化厅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0"/>
          <w:kern w:val="0"/>
          <w:sz w:val="36"/>
          <w:szCs w:val="36"/>
          <w:shd w:val="clear" w:color="auto" w:fill="auto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 w:chapStyle="1"/>
          <w:cols w:space="720" w:num="1"/>
          <w:rtlGutter w:val="0"/>
          <w:docGrid w:type="linesAndChars" w:linePitch="296" w:charSpace="-3633"/>
        </w:sectPr>
      </w:pP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  <w:t>编 制 说 明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  <w:shd w:val="clear" w:color="auto" w:fill="auto"/>
        </w:rPr>
        <w:t>一、格式要求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1、封面制作时，删除左上角“</w:t>
      </w:r>
      <w:r>
        <w:rPr>
          <w:rFonts w:hint="default" w:ascii="Times New Roman" w:hAnsi="Times New Roman" w:eastAsia="黑体" w:cs="Times New Roman"/>
          <w:spacing w:val="0"/>
          <w:sz w:val="28"/>
          <w:szCs w:val="28"/>
          <w:shd w:val="clear" w:color="auto" w:fill="auto"/>
        </w:rPr>
        <w:t>附件1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”字样，白色卡纸胶装，其他格式请勿随意更改，勿用塑料拉杆夹封装。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2、材料统一用 A4 纸双面打印，按照给定格式编写，一级标题用四号“黑体”字体，二级标题用四号“楷体-GB2312”字体，文字叙述部分用四号“仿宋-GB2312”字体。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3、注明“盖章”位置需加盖单位鲜章，复印无效，装订成册后加盖骑缝章。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4、印证材料中所列各项必须齐备，不得缺项。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  <w:shd w:val="clear" w:color="auto" w:fill="auto"/>
        </w:rPr>
        <w:t>二、申报要求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1、申报单位按表内各项要求详细、如实填写，并在“真实性承诺”位置加盖法人签章及单位公章，未盖章者一律不予受理。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2、申报材料经申报单位所在地州市工业和信息化局形式审查，并加盖单位公章后，一式 3 份报自治区工业和信息化厅。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  <w:shd w:val="clear" w:color="auto" w:fill="auto"/>
        </w:rPr>
        <w:t>三、本申报书未尽事宜，可另附文字材料加以说明。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2"/>
          <w:szCs w:val="32"/>
          <w:shd w:val="clear" w:color="auto" w:fill="auto"/>
        </w:rPr>
        <w:sectPr>
          <w:headerReference r:id="rId4" w:type="default"/>
          <w:footerReference r:id="rId5" w:type="default"/>
          <w:pgSz w:w="11906" w:h="16838"/>
          <w:pgMar w:top="2098" w:right="1474" w:bottom="1984" w:left="1587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  <w:t>目  录</w:t>
      </w: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一、真实性承诺书</w:t>
      </w: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二、自治区重点战略性新兴产业建设项目申请表</w:t>
      </w: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三、项目申报书编写提纲</w:t>
      </w: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四、相关印证材料</w:t>
      </w: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1．企业营业执照、组织机构代码证、税务登记证（或“五证合一”、“三证合一”）复印件；</w:t>
      </w: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2．项目投资协议（复印件）；</w:t>
      </w: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3．项目备案（审批或核准）文件（复印件）；</w:t>
      </w: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4．项目执行期内用于项目支出的发票复印件；如发票较多，选取具有代表性的大宗发票，其余发票在《项目支出发票明细汇总表》中列出，所有发票复印件需清晰可视。</w:t>
      </w: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5．由会计师事务所出具的企业上一年度财务审计报告（带条形码）。</w:t>
      </w: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6．其他相关印证材料（如202</w:t>
      </w:r>
      <w:r>
        <w:rPr>
          <w:rFonts w:hint="eastAsia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年以来获得的专利、资质、认证、荣誉等）。</w:t>
      </w: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</w:p>
    <w:p>
      <w:pPr>
        <w:pageBreakBefore w:val="0"/>
        <w:widowControl w:val="0"/>
        <w:tabs>
          <w:tab w:val="right" w:pos="7980"/>
        </w:tabs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（印证材料在制作过程中对照标明页码）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4"/>
          <w:szCs w:val="22"/>
          <w:shd w:val="clear" w:color="auto" w:fill="auto"/>
          <w:lang w:val="en-US" w:eastAsia="zh-CN" w:bidi="ar-S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hint="default" w:ascii="Times New Roman" w:hAnsi="Times New Roman" w:eastAsia="方正小标宋简体" w:cs="Times New Roman"/>
          <w:spacing w:val="0"/>
          <w:sz w:val="32"/>
          <w:szCs w:val="32"/>
          <w:shd w:val="clear" w:color="auto" w:fill="auto"/>
        </w:rPr>
        <w:sectPr>
          <w:footerReference r:id="rId6" w:type="default"/>
          <w:pgSz w:w="11906" w:h="16838"/>
          <w:pgMar w:top="2098" w:right="1474" w:bottom="1984" w:left="1587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bookmarkStart w:id="0" w:name="_Toc420008733_WPSOffice_Level1"/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真实性承诺书</w:t>
      </w:r>
      <w:bookmarkEnd w:id="0"/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26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4"/>
          <w:szCs w:val="2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  <w:lang w:val="en-US" w:eastAsia="zh-CN" w:bidi="ar-SA"/>
        </w:rPr>
        <w:t>新疆维吾尔自治区工业和信息化厅：</w:t>
      </w: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26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我单位</w:t>
      </w: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u w:val="single"/>
          <w:shd w:val="clear" w:color="auto" w:fill="auto"/>
        </w:rPr>
        <w:t xml:space="preserve">              （公司名称）        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按文件要求申报自治区重点战略性新兴产业建设项目，现承诺如下</w:t>
      </w: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26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一、对提供的所有申报文件和资料的合法性、真实性、完整性和有效性负责，并愿意承担由此引发的全部责任。</w:t>
      </w: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26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二、本单位近一年纳税信用、银行信用、企业信用等均状况良好，无失信行为，无违法违规问题。</w:t>
      </w: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26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三、本项目未获得过其它资金支持，不存在多头申报和重复申报问题。</w:t>
      </w: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26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四、按照专项资金项目管理办法的有关要求完成项目，并及时申请项目验收，做好专项审计和绩效评价。</w:t>
      </w: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26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五、保证依法合规使用专项资金，确保专账核算、专款专用。</w:t>
      </w: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26" w:firstLineChars="200"/>
        <w:textAlignment w:val="auto"/>
        <w:rPr>
          <w:rFonts w:hint="default" w:ascii="Times New Roman" w:hAnsi="Times New Roman" w:eastAsia="黑体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黑体" w:cs="Times New Roman"/>
          <w:spacing w:val="0"/>
          <w:kern w:val="0"/>
          <w:sz w:val="28"/>
          <w:szCs w:val="28"/>
          <w:shd w:val="clear" w:color="auto" w:fill="auto"/>
        </w:rPr>
        <w:t>若发生与上述承诺相违背的事实，由本单位承担全部法律责任。</w:t>
      </w: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4"/>
          <w:szCs w:val="22"/>
          <w:shd w:val="clear" w:color="auto" w:fill="auto"/>
          <w:lang w:val="en-US" w:eastAsia="zh-CN" w:bidi="ar-SA"/>
        </w:rPr>
      </w:pP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2630" w:firstLineChars="10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法定代表人（签章）：</w:t>
      </w: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3419" w:firstLineChars="13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单位（盖章）：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 w:firstLine="5260" w:firstLineChars="20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  <w:lang w:val="en-US" w:eastAsia="zh-CN" w:bidi="ar-SA"/>
        </w:rPr>
        <w:t>年     月     日</w:t>
      </w: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br w:type="page"/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shd w:val="clear" w:color="auto" w:fill="auto"/>
        </w:rPr>
        <w:t>自治区重点战略性新兴产业建设项目申请表</w:t>
      </w: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rPr>
          <w:rFonts w:hint="default" w:ascii="Times New Roman" w:hAnsi="Times New Roman" w:cs="Times New Roman"/>
          <w:b/>
          <w:bCs/>
          <w:spacing w:val="0"/>
          <w:kern w:val="0"/>
          <w:szCs w:val="21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spacing w:val="0"/>
          <w:szCs w:val="21"/>
          <w:shd w:val="clear" w:color="auto" w:fill="auto"/>
        </w:rPr>
        <w:t>填报时间：</w:t>
      </w:r>
      <w:r>
        <w:rPr>
          <w:rFonts w:hint="default" w:ascii="Times New Roman" w:hAnsi="Times New Roman" w:cs="Times New Roman"/>
          <w:b/>
          <w:bCs/>
          <w:spacing w:val="0"/>
          <w:szCs w:val="21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pacing w:val="0"/>
          <w:szCs w:val="21"/>
          <w:shd w:val="clear" w:color="auto" w:fill="auto"/>
        </w:rPr>
        <w:t>年</w:t>
      </w:r>
      <w:r>
        <w:rPr>
          <w:rFonts w:hint="default" w:ascii="Times New Roman" w:hAnsi="Times New Roman" w:cs="Times New Roman"/>
          <w:b/>
          <w:bCs/>
          <w:spacing w:val="0"/>
          <w:szCs w:val="21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pacing w:val="0"/>
          <w:szCs w:val="21"/>
          <w:shd w:val="clear" w:color="auto" w:fill="auto"/>
        </w:rPr>
        <w:t>月</w:t>
      </w:r>
      <w:r>
        <w:rPr>
          <w:rFonts w:hint="default" w:ascii="Times New Roman" w:hAnsi="Times New Roman" w:cs="Times New Roman"/>
          <w:b/>
          <w:bCs/>
          <w:spacing w:val="0"/>
          <w:szCs w:val="21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pacing w:val="0"/>
          <w:szCs w:val="21"/>
          <w:shd w:val="clear" w:color="auto" w:fill="auto"/>
        </w:rPr>
        <w:t>日</w:t>
      </w:r>
      <w:r>
        <w:rPr>
          <w:rFonts w:hint="default" w:ascii="Times New Roman" w:hAnsi="Times New Roman" w:cs="Times New Roman"/>
          <w:b/>
          <w:bCs/>
          <w:spacing w:val="0"/>
          <w:szCs w:val="21"/>
          <w:shd w:val="clear" w:color="auto" w:fill="auto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cs="Times New Roman"/>
          <w:b/>
          <w:bCs/>
          <w:spacing w:val="0"/>
          <w:kern w:val="0"/>
          <w:szCs w:val="21"/>
          <w:shd w:val="clear" w:color="auto" w:fill="auto"/>
        </w:rPr>
        <w:t>单位：</w:t>
      </w:r>
      <w:r>
        <w:rPr>
          <w:rFonts w:hint="eastAsia" w:ascii="Times New Roman" w:hAnsi="Times New Roman" w:cs="Times New Roman"/>
          <w:b/>
          <w:bCs/>
          <w:spacing w:val="0"/>
          <w:kern w:val="0"/>
          <w:szCs w:val="21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bCs/>
          <w:spacing w:val="0"/>
          <w:kern w:val="0"/>
          <w:szCs w:val="21"/>
          <w:shd w:val="clear" w:color="auto" w:fill="auto"/>
        </w:rPr>
        <w:t>万元</w:t>
      </w:r>
    </w:p>
    <w:tbl>
      <w:tblPr>
        <w:tblStyle w:val="10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11" w:type="dxa"/>
          <w:bottom w:w="75" w:type="dxa"/>
          <w:right w:w="11" w:type="dxa"/>
        </w:tblCellMar>
      </w:tblPr>
      <w:tblGrid>
        <w:gridCol w:w="1438"/>
        <w:gridCol w:w="682"/>
        <w:gridCol w:w="475"/>
        <w:gridCol w:w="183"/>
        <w:gridCol w:w="220"/>
        <w:gridCol w:w="620"/>
        <w:gridCol w:w="501"/>
        <w:gridCol w:w="239"/>
        <w:gridCol w:w="795"/>
        <w:gridCol w:w="307"/>
        <w:gridCol w:w="728"/>
        <w:gridCol w:w="7"/>
        <w:gridCol w:w="6"/>
        <w:gridCol w:w="1224"/>
        <w:gridCol w:w="301"/>
        <w:gridCol w:w="743"/>
        <w:gridCol w:w="280"/>
        <w:gridCol w:w="241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0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Cs w:val="21"/>
                <w:shd w:val="clear" w:color="auto" w:fill="auto"/>
              </w:rPr>
              <w:t>一、申请单位基本情况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申请单位名称</w:t>
            </w:r>
          </w:p>
        </w:tc>
        <w:tc>
          <w:tcPr>
            <w:tcW w:w="4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（公章）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代表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信用代码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单位经济类型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企业规模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注册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时间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注册资金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单位地址</w:t>
            </w:r>
          </w:p>
        </w:tc>
        <w:tc>
          <w:tcPr>
            <w:tcW w:w="87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单位主要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经济指标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年度</w:t>
            </w: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主营业务收入（万元）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利润（万元）</w:t>
            </w:r>
          </w:p>
        </w:tc>
        <w:tc>
          <w:tcPr>
            <w:tcW w:w="2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税金（万元）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技术开发情况</w:t>
            </w:r>
          </w:p>
        </w:tc>
        <w:tc>
          <w:tcPr>
            <w:tcW w:w="4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92" w:firstLineChars="5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是否建立技术中心等研发机构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92" w:firstLineChars="5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拥有知识产权（项）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92" w:firstLineChars="5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上年度企业研发经费占销售收入的比重（%）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92" w:firstLineChars="5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上年度完成开发项目数（项）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92" w:firstLineChars="5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技术人员占职工总数的比例（%）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92" w:firstLineChars="5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企业新产品产值率（%）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499" w:hRule="atLeast"/>
          <w:jc w:val="center"/>
        </w:trPr>
        <w:tc>
          <w:tcPr>
            <w:tcW w:w="10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Cs w:val="21"/>
                <w:shd w:val="clear" w:color="auto" w:fill="auto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项目名称</w:t>
            </w:r>
          </w:p>
        </w:tc>
        <w:tc>
          <w:tcPr>
            <w:tcW w:w="80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项目建设地址</w:t>
            </w:r>
          </w:p>
        </w:tc>
        <w:tc>
          <w:tcPr>
            <w:tcW w:w="80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项目备案（审批或核准）情况</w:t>
            </w: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批复机关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批文文号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项目建设情况</w:t>
            </w: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实际开工时间(   年 月)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竣工或计划竣工时间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(    年   月)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项目主要建设内容</w:t>
            </w:r>
          </w:p>
        </w:tc>
        <w:tc>
          <w:tcPr>
            <w:tcW w:w="8068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Cs w:val="21"/>
                <w:shd w:val="clear" w:color="auto" w:fill="auto"/>
              </w:rPr>
              <w:t>项目投资情况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项目计划投资情况</w:t>
            </w: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计划总投资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其中计划固定资产投资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其中：土建投资(含土地、厂房等)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其中：设备投资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0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其中202</w:t>
            </w:r>
            <w:r>
              <w:rPr>
                <w:rFonts w:hint="eastAsia" w:ascii="Times New Roman" w:hAnsi="Times New Roman" w:cs="Times New Roman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年计划完成总投资</w:t>
            </w:r>
          </w:p>
        </w:tc>
        <w:tc>
          <w:tcPr>
            <w:tcW w:w="3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项目实际完成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固定资产投资情况</w:t>
            </w:r>
          </w:p>
        </w:tc>
        <w:tc>
          <w:tcPr>
            <w:tcW w:w="223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截至2024年</w:t>
            </w:r>
            <w:r>
              <w:rPr>
                <w:rFonts w:hint="eastAsia" w:ascii="Times New Roman" w:hAnsi="Times New Roman" w:cs="Times New Roman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2月底累计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完成固定资产投资</w:t>
            </w:r>
          </w:p>
        </w:tc>
        <w:tc>
          <w:tcPr>
            <w:tcW w:w="18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其中：完成土建投资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549" w:firstLineChars="30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(含土地、厂房等)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3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549" w:firstLineChars="30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完成设备投资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300" w:hRule="atLeast"/>
          <w:jc w:val="center"/>
        </w:trPr>
        <w:tc>
          <w:tcPr>
            <w:tcW w:w="10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193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Cs w:val="21"/>
                <w:shd w:val="clear" w:color="auto" w:fill="auto"/>
              </w:rPr>
              <w:t>项目经济社会效益分析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300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项目新增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销售收入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新增利润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新增利税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新增就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业人数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300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项目达到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技术水平</w:t>
            </w:r>
          </w:p>
        </w:tc>
        <w:tc>
          <w:tcPr>
            <w:tcW w:w="5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新增发明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专利（项）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2862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项目经济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社会贡献</w:t>
            </w:r>
          </w:p>
        </w:tc>
        <w:tc>
          <w:tcPr>
            <w:tcW w:w="87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1" w:type="dxa"/>
            <w:bottom w:w="75" w:type="dxa"/>
            <w:right w:w="11" w:type="dxa"/>
          </w:tblCellMar>
        </w:tblPrEx>
        <w:trPr>
          <w:trHeight w:val="3188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地州市工信局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审批意见</w:t>
            </w:r>
          </w:p>
        </w:tc>
        <w:tc>
          <w:tcPr>
            <w:tcW w:w="87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758" w:firstLineChars="260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758" w:firstLineChars="260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758" w:firstLineChars="260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758" w:firstLineChars="260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758" w:firstLineChars="260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758" w:firstLineChars="260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5856" w:firstLineChars="320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0" w:rightChars="0"/>
        <w:jc w:val="left"/>
        <w:textAlignment w:val="auto"/>
        <w:rPr>
          <w:rFonts w:hint="default" w:ascii="Times New Roman" w:hAnsi="Times New Roman" w:cs="Times New Roman"/>
          <w:b/>
          <w:bCs/>
          <w:spacing w:val="0"/>
          <w:kern w:val="0"/>
          <w:szCs w:val="21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0" w:rightChars="0"/>
        <w:jc w:val="left"/>
        <w:textAlignment w:val="auto"/>
        <w:rPr>
          <w:rFonts w:hint="default" w:ascii="Times New Roman" w:hAnsi="Times New Roman" w:cs="Times New Roman"/>
          <w:b/>
          <w:bCs/>
          <w:spacing w:val="0"/>
          <w:kern w:val="0"/>
          <w:szCs w:val="21"/>
          <w:shd w:val="clear" w:color="auto" w:fill="auto"/>
        </w:rPr>
        <w:sectPr>
          <w:footerReference r:id="rId7" w:type="default"/>
          <w:pgSz w:w="11906" w:h="16838"/>
          <w:pgMar w:top="2098" w:right="1474" w:bottom="1984" w:left="1587" w:header="851" w:footer="1417" w:gutter="0"/>
          <w:pgNumType w:fmt="numberInDash" w:chapStyle="1"/>
          <w:cols w:space="720" w:num="1"/>
          <w:rtlGutter w:val="0"/>
          <w:docGrid w:type="linesAndChars" w:linePitch="290" w:charSpace="-3633"/>
        </w:sectPr>
      </w:pP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spacing w:val="0"/>
          <w:kern w:val="0"/>
          <w:sz w:val="44"/>
          <w:szCs w:val="44"/>
          <w:shd w:val="clear" w:color="auto" w:fill="auto"/>
        </w:rPr>
      </w:pPr>
      <w:bookmarkStart w:id="1" w:name="_Hlk33132551"/>
      <w:r>
        <w:rPr>
          <w:rFonts w:hint="default" w:ascii="Times New Roman" w:hAnsi="Times New Roman" w:eastAsia="方正小标宋简体" w:cs="Times New Roman"/>
          <w:bCs/>
          <w:spacing w:val="0"/>
          <w:kern w:val="0"/>
          <w:sz w:val="44"/>
          <w:szCs w:val="44"/>
          <w:shd w:val="clear" w:color="auto" w:fill="auto"/>
        </w:rPr>
        <w:t>项目申报书编写提纲</w:t>
      </w:r>
    </w:p>
    <w:bookmarkEnd w:id="1"/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黑体" w:cs="Times New Roman"/>
          <w:spacing w:val="0"/>
          <w:kern w:val="0"/>
          <w:sz w:val="28"/>
          <w:szCs w:val="28"/>
          <w:shd w:val="clear" w:color="auto" w:fill="auto"/>
        </w:rPr>
      </w:pP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28"/>
          <w:szCs w:val="28"/>
          <w:shd w:val="clear" w:color="auto" w:fill="auto"/>
        </w:rPr>
        <w:t>一、项目单位相关情况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（一）项目承担单位基本情况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所有制性质，企业类型，股东构成及主要股东的概况，发展历程，主营业务，在国内及区内同行业所处地位，人员结构，技术实力，获得的与申报项目有关的主要业绩、专利、资质、荣誉等。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（二）法人代表基本情况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姓名、年龄、学历、职称、业绩以及主要社会兼职等，有无破产、银行欠资、偷税漏税或其他需要说明的有关社会形象和诚信问题等。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（三）研发投入情况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研发机构建设情况，近两年研发投入情况，已取得的主要科研成果和专利情况，相关标准，企业创新能力评定情况。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（四）主要科研带头人情况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姓名、年龄、学历、职称、业绩以及主要科研成果等。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（五）财务状况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须附经会计事务所审计的审计报告复印件(上一年度审计报告或项目专项审计报告)，审计报告须带条码。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28"/>
          <w:szCs w:val="28"/>
          <w:shd w:val="clear" w:color="auto" w:fill="auto"/>
        </w:rPr>
        <w:t>二、项目基本情况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（一）建设背景及市场前景分析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重点分析项目国际国内现状和技术发展趋势，国家和自治区相关产业政策、规划有关内容，项目所处产业链发展状况，以及产业链上下游配套情况，市场现状及未来需求分析。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（二）项目概要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项目名称，建设单位，建设地点，项目投资协议签订时间，协议总投资，项目立项情况（备案、审批或核准部门及备案号），主要建设内容及产品方案。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（三）项目建设条件落实情况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备案（核准）情况、建设用地情况、环评批复情况、自有资金及银行贷款落实情况。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（四）项目建设的意义和作用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重点分析对自治区相关产业发展的带动作用，以及对本地区社会、经济发展的贡献等。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28"/>
          <w:szCs w:val="28"/>
          <w:shd w:val="clear" w:color="auto" w:fill="auto"/>
        </w:rPr>
        <w:t>三、项目进展情况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（一）项目开工建设基本情况（实际开工时间、形象进度）。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（二）项目投资完成情况（含总投资、固定资产投资、设备投资、土建投资等的完成情况）。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（三）项目变化情况。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28"/>
          <w:szCs w:val="28"/>
          <w:shd w:val="clear" w:color="auto" w:fill="auto"/>
        </w:rPr>
        <w:t>四、项目前景分析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（一）技术方案先进性分析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突出项目技术方案的特色和创新性、先进性和可行性，重点阐述拟解决的创新突破点、关键技术难题。主要包括项目前期研发及技术准备情况，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（二）主要设备方案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采用的新技术和新工艺，生产方法，工艺流程（图），设备选型、来源，列出新增主要工艺设备清单。项目前期科技成果（新产品）鉴定情况和获奖情况。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（三）项目产品竞争优势分析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重点介绍项目产品的独特性，与市场同类产品相比的主要优势（技术、成本、市场等方面）。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（四）风险分析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重点是政策风险、资金风险、技术风险和市场风险等。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outlineLvl w:val="1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（五）经济和社会效益分析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预期项目完成后，形成的新增产能规模、销售收入、增加值、利润和税收等经济验收指标，解决就业、节能减排等相关社会效益分析等。</w:t>
      </w:r>
    </w:p>
    <w:p>
      <w:pPr>
        <w:pageBreakBefore w:val="0"/>
        <w:widowControl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br w:type="page"/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shd w:val="clear" w:color="auto" w:fill="auto"/>
        </w:rPr>
        <w:t>相关印证材料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4"/>
          <w:szCs w:val="22"/>
          <w:shd w:val="clear" w:color="auto" w:fill="auto"/>
          <w:lang w:val="en-US" w:eastAsia="zh-CN" w:bidi="ar-SA"/>
        </w:rPr>
      </w:pP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1．</w:t>
      </w: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企业营业执照、组织机构代码证、税务登记证（或“五证合一”、“三证合一”）复印件；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2．</w:t>
      </w: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项目投资协议（复印件）；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3．</w:t>
      </w: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项目备案（审批或核准）文件（复印件）；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4．项目执行期内用于项目支出</w:t>
      </w: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</w:rPr>
        <w:t>的发票复印件；如发票较多，选取具有代表性的大宗发票，其余发票在《项目支出发票明细汇总表》中列出，所有发票复印件需清晰可视。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  <w:lang w:val="en-US" w:eastAsia="zh-CN" w:bidi="ar-SA"/>
        </w:rPr>
        <w:t>5．由会计师事务所出具的企业上一年度财务审计报告（带条形码）。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0" w:rightChars="0" w:firstLine="630" w:firstLineChars="225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shd w:val="clear" w:color="auto" w:fill="auto"/>
        </w:rPr>
        <w:t>6．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28"/>
          <w:szCs w:val="28"/>
          <w:shd w:val="clear" w:color="auto" w:fill="auto"/>
        </w:rPr>
        <w:t>其他相关印证材料（如获得的专利、资质、认证、荣誉等）。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  <w:lang w:val="en-US" w:eastAsia="zh-CN" w:bidi="ar-SA"/>
        </w:rPr>
        <w:sectPr>
          <w:headerReference r:id="rId8" w:type="default"/>
          <w:footerReference r:id="rId9" w:type="default"/>
          <w:footerReference r:id="rId10" w:type="even"/>
          <w:pgSz w:w="11906" w:h="16838"/>
          <w:pgMar w:top="1984" w:right="1531" w:bottom="1701" w:left="1531" w:header="851" w:footer="1417" w:gutter="0"/>
          <w:pgNumType w:fmt="numberInDash" w:chapStyle="1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shd w:val="clear" w:color="auto" w:fill="auto"/>
          <w:lang w:val="en-US" w:eastAsia="zh-CN" w:bidi="ar-SA"/>
        </w:rPr>
        <w:t>上述材料按顺序装订，复印件需加盖申报单位鲜章。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auto"/>
        </w:rPr>
        <w:t>项目支出发票明细汇总表</w:t>
      </w:r>
    </w:p>
    <w:p>
      <w:pPr>
        <w:pageBreakBefore w:val="0"/>
        <w:suppressAutoHyphens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spacing w:val="0"/>
          <w:sz w:val="22"/>
          <w:szCs w:val="2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pacing w:val="0"/>
          <w:sz w:val="22"/>
          <w:szCs w:val="22"/>
          <w:shd w:val="clear" w:color="auto" w:fill="auto"/>
        </w:rPr>
        <w:t>单位：万元</w:t>
      </w:r>
    </w:p>
    <w:tbl>
      <w:tblPr>
        <w:tblStyle w:val="10"/>
        <w:tblW w:w="147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42"/>
        <w:gridCol w:w="2020"/>
        <w:gridCol w:w="2020"/>
        <w:gridCol w:w="1900"/>
        <w:gridCol w:w="1960"/>
        <w:gridCol w:w="2200"/>
        <w:gridCol w:w="1550"/>
        <w:gridCol w:w="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  <w:t>序号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  <w:t>发票名称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  <w:t>开票单位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  <w:t>发票内容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  <w:t>发票代码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  <w:t>发票号码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  <w:t>发票金额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  <w:t>开票时间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  <w:t>（年月日）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2"/>
                <w:szCs w:val="22"/>
                <w:shd w:val="clear" w:color="auto" w:fill="auto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总计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20"/>
                <w:szCs w:val="20"/>
                <w:shd w:val="clear" w:color="auto" w:fill="auto"/>
              </w:rPr>
              <w:t>一、土建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小计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20"/>
                <w:szCs w:val="20"/>
                <w:shd w:val="clear" w:color="auto" w:fill="auto"/>
              </w:rPr>
              <w:t>二、设备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小计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shd w:val="clear" w:color="auto" w:fill="auto"/>
              </w:rPr>
              <w:t>　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hint="default" w:ascii="Times New Roman" w:hAnsi="Times New Roman" w:cs="Times New Roman"/>
          <w:spacing w:val="0"/>
          <w:shd w:val="clear" w:color="auto" w:fill="auto"/>
        </w:rPr>
      </w:pPr>
    </w:p>
    <w:sectPr>
      <w:headerReference r:id="rId11" w:type="default"/>
      <w:footerReference r:id="rId12" w:type="default"/>
      <w:pgSz w:w="16838" w:h="11906" w:orient="landscape"/>
      <w:pgMar w:top="1587" w:right="2098" w:bottom="1474" w:left="1984" w:header="851" w:footer="1417" w:gutter="0"/>
      <w:pgNumType w:fmt="numberInDash"/>
      <w:cols w:space="72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永中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Arial"/>
        <w:kern w:val="0"/>
        <w:sz w:val="18"/>
        <w:szCs w:val="18"/>
        <w:lang w:val="en-US" w:eastAsia="zh-CN" w:bidi="ar-SA"/>
      </w:rPr>
    </w:pPr>
    <w:bookmarkStart w:id="2" w:name="_GoBack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Arial"/>
        <w:kern w:val="0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20"/>
        <w:szCs w:val="20"/>
        <w:lang w:val="en-US" w:eastAsia="zh-CN" w:bidi="ar-SA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Arial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Arial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Arial"/>
        <w:kern w:val="2"/>
        <w:sz w:val="21"/>
        <w:szCs w:val="22"/>
        <w:lang w:val="en-US" w:eastAsia="zh-CN" w:bidi="ar-SA"/>
      </w:rPr>
      <w:fldChar w:fldCharType="begin"/>
    </w:r>
    <w:r>
      <w:rPr>
        <w:rFonts w:ascii="Calibri" w:hAnsi="Calibri" w:eastAsia="宋体" w:cs="Arial"/>
        <w:kern w:val="2"/>
        <w:sz w:val="21"/>
        <w:szCs w:val="22"/>
        <w:lang w:val="en-US" w:eastAsia="zh-CN" w:bidi="ar-SA"/>
      </w:rPr>
      <w:instrText xml:space="preserve">PAGE  </w:instrText>
    </w:r>
    <w:r>
      <w:rPr>
        <w:rFonts w:ascii="Calibri" w:hAnsi="Calibri" w:eastAsia="宋体" w:cs="Arial"/>
        <w:kern w:val="2"/>
        <w:sz w:val="21"/>
        <w:szCs w:val="22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Arial"/>
        <w:kern w:val="2"/>
        <w:sz w:val="18"/>
        <w:szCs w:val="18"/>
        <w:lang w:val="en-US" w:eastAsia="zh-CN" w:bidi="ar-S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REJc0BAACpAwAADgAAAGRycy9lMm9Eb2MueG1srVNLbtswEN0H6B0I&#10;7mspBlo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rzhzAlLL37++eP86/H88J1R&#10;jATqA1ZUdxeoMg7v/UDFcxwpmHgPLdj0JUaM8iTv6SKvGiKT6dJquVqVlJKUmx3CL56uB8D4QXnL&#10;klFzoPfLsorjJ4xj6VySujl/q43Jb2jcXwHCHCMqL8F0OzEZJ05WHHbDRG/nmxOx62kRau5o7zkz&#10;Hx3pnHZmNmA2drNxCKD3XV6q1B3Du0OkkfKkqcMISwyTQy+YuU7bllbkTz9XPf1h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QJREJc0BAACp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uppressAutoHyphens/>
      <w:rPr>
        <w:rFonts w:ascii="Times New Roman" w:hAnsi="Times New Roman" w:cs="Arial"/>
        <w:color w:val="000000"/>
        <w:kern w:val="0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Arial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uppressAutoHyphens/>
      <w:rPr>
        <w:rFonts w:ascii="Times New Roman" w:hAnsi="Times New Roman" w:eastAsia="宋体" w:cs="Arial"/>
        <w:color w:val="000000"/>
        <w:kern w:val="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D465D1"/>
    <w:rsid w:val="0FFD8F16"/>
    <w:rsid w:val="1BFFC9CD"/>
    <w:rsid w:val="39B9F940"/>
    <w:rsid w:val="3B3F64D3"/>
    <w:rsid w:val="3DE62B82"/>
    <w:rsid w:val="3F5FC03F"/>
    <w:rsid w:val="3FB6F846"/>
    <w:rsid w:val="47FFBBEB"/>
    <w:rsid w:val="4FF743DE"/>
    <w:rsid w:val="56F7A074"/>
    <w:rsid w:val="57F06BA3"/>
    <w:rsid w:val="5AD795FF"/>
    <w:rsid w:val="5DFE3ADD"/>
    <w:rsid w:val="5F7F9C2B"/>
    <w:rsid w:val="5FBD34B4"/>
    <w:rsid w:val="61BDEC40"/>
    <w:rsid w:val="6CF4C123"/>
    <w:rsid w:val="6FFE6CCB"/>
    <w:rsid w:val="74BF4DC0"/>
    <w:rsid w:val="797F66C1"/>
    <w:rsid w:val="7B774132"/>
    <w:rsid w:val="7BBF8212"/>
    <w:rsid w:val="7E7B8F84"/>
    <w:rsid w:val="7EC39145"/>
    <w:rsid w:val="7EDAC334"/>
    <w:rsid w:val="7EFE1EB5"/>
    <w:rsid w:val="7EFF7BCC"/>
    <w:rsid w:val="7FF6AA10"/>
    <w:rsid w:val="93FEA0AD"/>
    <w:rsid w:val="9FBB827C"/>
    <w:rsid w:val="9FBFD978"/>
    <w:rsid w:val="A7ED2256"/>
    <w:rsid w:val="AE7B5620"/>
    <w:rsid w:val="BFEEE004"/>
    <w:rsid w:val="CBF57BA6"/>
    <w:rsid w:val="CDDFCC84"/>
    <w:rsid w:val="D2DDB8E3"/>
    <w:rsid w:val="D7D465D1"/>
    <w:rsid w:val="DBFB2718"/>
    <w:rsid w:val="DED7EA5D"/>
    <w:rsid w:val="DEDF4C84"/>
    <w:rsid w:val="E3FB77DE"/>
    <w:rsid w:val="E7E7027D"/>
    <w:rsid w:val="E9FCE58F"/>
    <w:rsid w:val="EBFA22A8"/>
    <w:rsid w:val="EBFF192D"/>
    <w:rsid w:val="EFC73904"/>
    <w:rsid w:val="F2EE7651"/>
    <w:rsid w:val="FA6E1E79"/>
    <w:rsid w:val="FBEF8677"/>
    <w:rsid w:val="FC9B7BCA"/>
    <w:rsid w:val="FDDFD923"/>
    <w:rsid w:val="FDFFD168"/>
    <w:rsid w:val="FE5D7F99"/>
    <w:rsid w:val="FEBB4FDB"/>
    <w:rsid w:val="FFD34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黑体"/>
      <w:kern w:val="44"/>
      <w:sz w:val="32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Times New Roman" w:hAnsi="Times New Roman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rFonts w:ascii="Times New Roman" w:hAnsi="Times New Roman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正文-工信委"/>
    <w:basedOn w:val="1"/>
    <w:qFormat/>
    <w:uiPriority w:val="0"/>
    <w:pPr>
      <w:spacing w:line="560" w:lineRule="exact"/>
      <w:ind w:firstLine="200" w:firstLineChars="200"/>
    </w:pPr>
    <w:rPr>
      <w:rFonts w:eastAsia="仿宋_GB2312"/>
      <w:kern w:val="0"/>
      <w:sz w:val="32"/>
      <w:szCs w:val="32"/>
    </w:rPr>
  </w:style>
  <w:style w:type="paragraph" w:customStyle="1" w:styleId="14">
    <w:name w:val="样式1"/>
    <w:basedOn w:val="1"/>
    <w:next w:val="1"/>
    <w:qFormat/>
    <w:uiPriority w:val="0"/>
    <w:pPr>
      <w:widowControl/>
      <w:spacing w:line="360" w:lineRule="auto"/>
    </w:pPr>
    <w:rPr>
      <w:rFonts w:ascii="Times New Roman" w:hAnsi="Times New Roman" w:eastAsia="永中仿宋"/>
      <w:color w:val="00000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header" Target="header3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 WWO_wpscloud_20240423112748-fbd0a80743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2024-02-09T21:03:00Z</dcterms:created>
  <dc:creator>彭以强</dc:creator>
  <cp:lastModifiedBy>谭全喜</cp:lastModifiedBy>
  <dcterms:modified xsi:type="dcterms:W3CDTF">2025-11-04T17:56:09Z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